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5618" w14:textId="6C798BEA" w:rsidR="005C5A94" w:rsidRDefault="00EA453D" w:rsidP="00BE17A2">
      <w:pPr>
        <w:jc w:val="both"/>
      </w:pPr>
      <w:r w:rsidRPr="00193BC7">
        <w:t>Zajednica kulturno-umjetničkih djelatnosti Vukovarsko-srijemske županije</w:t>
      </w:r>
      <w:r w:rsidRPr="005C5A94">
        <w:t xml:space="preserve"> </w:t>
      </w:r>
      <w:r w:rsidR="005C5A94" w:rsidRPr="005C5A94">
        <w:t xml:space="preserve">kao organizator </w:t>
      </w:r>
      <w:r w:rsidRPr="00193BC7">
        <w:t>61. Vinkovačk</w:t>
      </w:r>
      <w:r>
        <w:t>ih</w:t>
      </w:r>
      <w:r w:rsidRPr="00193BC7">
        <w:t xml:space="preserve"> jeseni </w:t>
      </w:r>
      <w:r w:rsidR="005C5A94" w:rsidRPr="005C5A94">
        <w:t xml:space="preserve">(u daljnjem tekstu: Organizator) dana </w:t>
      </w:r>
      <w:r w:rsidR="00F73F3F">
        <w:t>24</w:t>
      </w:r>
      <w:r w:rsidR="005C5A94" w:rsidRPr="005C5A94">
        <w:t>.</w:t>
      </w:r>
      <w:r>
        <w:t xml:space="preserve"> lipnja </w:t>
      </w:r>
      <w:r w:rsidR="005C5A94" w:rsidRPr="005C5A94">
        <w:t xml:space="preserve">2026. raspisuje </w:t>
      </w:r>
    </w:p>
    <w:p w14:paraId="5706787A" w14:textId="77777777" w:rsidR="005C5A94" w:rsidRDefault="005C5A94"/>
    <w:p w14:paraId="3631CA0C" w14:textId="0C8CF605" w:rsidR="005C5A94" w:rsidRPr="006038E9" w:rsidRDefault="005C5A94" w:rsidP="005C5A94">
      <w:pPr>
        <w:jc w:val="center"/>
        <w:rPr>
          <w:b/>
          <w:bCs/>
        </w:rPr>
      </w:pPr>
      <w:r w:rsidRPr="006038E9">
        <w:rPr>
          <w:b/>
          <w:bCs/>
        </w:rPr>
        <w:t>NATJEČAJ</w:t>
      </w:r>
    </w:p>
    <w:p w14:paraId="1E1F826A" w14:textId="7249630B" w:rsidR="005C5A94" w:rsidRPr="006038E9" w:rsidRDefault="005C5A94" w:rsidP="005C5A94">
      <w:pPr>
        <w:jc w:val="center"/>
        <w:rPr>
          <w:b/>
          <w:bCs/>
        </w:rPr>
      </w:pPr>
      <w:r w:rsidRPr="006038E9">
        <w:rPr>
          <w:b/>
          <w:bCs/>
        </w:rPr>
        <w:t xml:space="preserve">za organizaciju i upravljanje tehničkom produkcijom i izvedbom programa na </w:t>
      </w:r>
      <w:r w:rsidR="00EA453D" w:rsidRPr="006038E9">
        <w:rPr>
          <w:b/>
          <w:bCs/>
        </w:rPr>
        <w:t>kulturno-turističkoj manifestaciji 61. Vinkovačke jeseni</w:t>
      </w:r>
      <w:r w:rsidRPr="006038E9">
        <w:rPr>
          <w:b/>
          <w:bCs/>
        </w:rPr>
        <w:t xml:space="preserve"> (dalje: Natječaj)</w:t>
      </w:r>
    </w:p>
    <w:p w14:paraId="1ACB83D3" w14:textId="77777777" w:rsidR="005C5A94" w:rsidRDefault="005C5A94"/>
    <w:p w14:paraId="14887420" w14:textId="03AD805B" w:rsidR="005C5A94" w:rsidRDefault="005C5A94" w:rsidP="00BE17A2">
      <w:pPr>
        <w:jc w:val="both"/>
      </w:pPr>
      <w:r w:rsidRPr="005C5A94">
        <w:t xml:space="preserve">Raspisuje se Natječaj za organizaciju i upravljanje tehničkom produkcijom i izvedbom programa na </w:t>
      </w:r>
      <w:r w:rsidR="00EA453D" w:rsidRPr="00193BC7">
        <w:t>kulturno-turističk</w:t>
      </w:r>
      <w:r w:rsidR="00EA453D">
        <w:t>oj</w:t>
      </w:r>
      <w:r w:rsidR="00EA453D" w:rsidRPr="00193BC7">
        <w:t xml:space="preserve"> manifestacij</w:t>
      </w:r>
      <w:r w:rsidR="00EA453D">
        <w:t>i</w:t>
      </w:r>
      <w:r w:rsidR="00EA453D" w:rsidRPr="00193BC7">
        <w:t xml:space="preserve"> 61. Vinkovačke jeseni</w:t>
      </w:r>
      <w:r w:rsidR="00EA453D" w:rsidRPr="005C5A94">
        <w:t xml:space="preserve"> </w:t>
      </w:r>
      <w:r w:rsidRPr="005C5A94">
        <w:t>koj</w:t>
      </w:r>
      <w:r w:rsidR="00EA453D">
        <w:t>a</w:t>
      </w:r>
      <w:r w:rsidRPr="005C5A94">
        <w:t xml:space="preserve"> se održava u V</w:t>
      </w:r>
      <w:r w:rsidR="00EA453D">
        <w:t>inkovcima</w:t>
      </w:r>
      <w:r w:rsidRPr="005C5A94">
        <w:t xml:space="preserve"> u razdoblju od </w:t>
      </w:r>
      <w:r w:rsidR="00EA453D">
        <w:t xml:space="preserve">11. rujna do 20. rujna </w:t>
      </w:r>
      <w:r w:rsidRPr="005C5A94">
        <w:t xml:space="preserve">2026. godine (dalje: </w:t>
      </w:r>
      <w:r w:rsidR="00EA453D">
        <w:t>manifestacija</w:t>
      </w:r>
      <w:r w:rsidRPr="005C5A94">
        <w:t xml:space="preserve">) i to za pozornice naziva „Pozornica </w:t>
      </w:r>
      <w:r w:rsidR="00EA453D">
        <w:t>u šatoru na Trgu Vinkovačkih jeseni</w:t>
      </w:r>
      <w:r w:rsidRPr="005C5A94">
        <w:t>“ i „</w:t>
      </w:r>
      <w:r w:rsidR="00EA453D">
        <w:t xml:space="preserve">Glavna pozornica na Trgu bana Josipa Šokčevića“ </w:t>
      </w:r>
      <w:r w:rsidRPr="005C5A94">
        <w:t xml:space="preserve">prema specifikacijama detaljno naznačenima u Obrascu Ponude koja je prilog ovog Natječaja i njegov je sastavni dio. </w:t>
      </w:r>
    </w:p>
    <w:p w14:paraId="51904BDE" w14:textId="3D604EF8" w:rsidR="00EA453D" w:rsidRPr="005E43BA" w:rsidRDefault="00EA453D" w:rsidP="00BE17A2">
      <w:pPr>
        <w:jc w:val="both"/>
      </w:pPr>
      <w:r w:rsidRPr="005E43BA">
        <w:t xml:space="preserve">Na „Pozornici u šatoru na Trgu Vinkovačkih jeseni“ </w:t>
      </w:r>
      <w:r w:rsidR="005C5A94" w:rsidRPr="005E43BA">
        <w:t xml:space="preserve">koncertni </w:t>
      </w:r>
      <w:r w:rsidRPr="005E43BA">
        <w:t>ć</w:t>
      </w:r>
      <w:r w:rsidR="005C5A94" w:rsidRPr="005E43BA">
        <w:t>e se program održavati:</w:t>
      </w:r>
      <w:r w:rsidRPr="005E43BA">
        <w:t xml:space="preserve"> 11.</w:t>
      </w:r>
      <w:r w:rsidRPr="005E43BA">
        <w:rPr>
          <w:color w:val="000000" w:themeColor="text1"/>
        </w:rPr>
        <w:t xml:space="preserve">9., 12.9., 13.9., 14.9., 15.9., </w:t>
      </w:r>
      <w:r w:rsidRPr="005E43BA">
        <w:t>16.9., 17.9., 18.9.</w:t>
      </w:r>
      <w:r w:rsidR="006038E9" w:rsidRPr="005E43BA">
        <w:t>, 19.9.</w:t>
      </w:r>
      <w:r w:rsidRPr="005E43BA">
        <w:t xml:space="preserve"> i 20.9. </w:t>
      </w:r>
    </w:p>
    <w:p w14:paraId="2578AAF7" w14:textId="2B4F08FD" w:rsidR="005C5A94" w:rsidRPr="005E43BA" w:rsidRDefault="005C5A94" w:rsidP="00BE17A2">
      <w:pPr>
        <w:jc w:val="both"/>
      </w:pPr>
      <w:r w:rsidRPr="005E43BA">
        <w:t xml:space="preserve">Na </w:t>
      </w:r>
      <w:r w:rsidR="00E0108D" w:rsidRPr="005E43BA">
        <w:t xml:space="preserve">„Glavnoj pozornici na Trgu bana Josipa Šokčevića“ </w:t>
      </w:r>
      <w:r w:rsidRPr="005E43BA">
        <w:t xml:space="preserve">koncertni </w:t>
      </w:r>
      <w:r w:rsidR="00E0108D" w:rsidRPr="005E43BA">
        <w:t>ć</w:t>
      </w:r>
      <w:r w:rsidRPr="005E43BA">
        <w:t>e se program održavati:</w:t>
      </w:r>
      <w:r w:rsidR="00BE17A2" w:rsidRPr="005E43BA">
        <w:t xml:space="preserve"> 11.9., </w:t>
      </w:r>
      <w:r w:rsidR="00BE17A2" w:rsidRPr="005E43BA">
        <w:rPr>
          <w:color w:val="000000" w:themeColor="text1"/>
        </w:rPr>
        <w:t xml:space="preserve">12.9., 13.9., 14.9., 15.9., </w:t>
      </w:r>
      <w:r w:rsidR="00BE17A2" w:rsidRPr="005E43BA">
        <w:t>16.9., 17.9., 18.9.</w:t>
      </w:r>
      <w:r w:rsidR="006038E9" w:rsidRPr="005E43BA">
        <w:t>, 19.9.</w:t>
      </w:r>
      <w:r w:rsidR="00BE17A2" w:rsidRPr="005E43BA">
        <w:t xml:space="preserve"> i 20.9.</w:t>
      </w:r>
    </w:p>
    <w:p w14:paraId="35796D52" w14:textId="7B5C62AF" w:rsidR="005C5A94" w:rsidRDefault="005C5A94" w:rsidP="00BE17A2">
      <w:pPr>
        <w:jc w:val="both"/>
      </w:pPr>
      <w:r w:rsidRPr="005C5A94">
        <w:t xml:space="preserve">Pisane ponude za provođenje Natječaja mogu se podnijeti Organizatoru najkasnije do </w:t>
      </w:r>
      <w:r w:rsidR="00F73F3F">
        <w:t>četvrtka</w:t>
      </w:r>
      <w:r w:rsidRPr="005C5A94">
        <w:t xml:space="preserve">, </w:t>
      </w:r>
      <w:r w:rsidR="00F73F3F">
        <w:t>2</w:t>
      </w:r>
      <w:r w:rsidRPr="005C5A94">
        <w:t>.</w:t>
      </w:r>
      <w:r w:rsidR="00BE17A2">
        <w:t xml:space="preserve"> </w:t>
      </w:r>
      <w:r w:rsidR="00F73F3F">
        <w:t>srpnja</w:t>
      </w:r>
      <w:r w:rsidR="00BE17A2">
        <w:t xml:space="preserve"> </w:t>
      </w:r>
      <w:r w:rsidRPr="005C5A94">
        <w:t>2026. do 12:00 sati bez obzira na način dostave, a za sljede</w:t>
      </w:r>
      <w:r w:rsidR="00BE17A2">
        <w:t>ć</w:t>
      </w:r>
      <w:r w:rsidRPr="005C5A94">
        <w:t xml:space="preserve">e poslove i pod </w:t>
      </w:r>
      <w:r w:rsidR="00BE17A2" w:rsidRPr="005C5A94">
        <w:t>sljedećim</w:t>
      </w:r>
      <w:r w:rsidRPr="005C5A94">
        <w:t xml:space="preserve"> uvjetima: </w:t>
      </w:r>
    </w:p>
    <w:p w14:paraId="6D6C2724" w14:textId="77777777" w:rsidR="00CD001F" w:rsidRDefault="00CD001F" w:rsidP="00BE17A2">
      <w:pPr>
        <w:jc w:val="both"/>
      </w:pPr>
    </w:p>
    <w:p w14:paraId="2450B244" w14:textId="77777777" w:rsidR="005C5A94" w:rsidRPr="006038E9" w:rsidRDefault="005C5A94">
      <w:pPr>
        <w:rPr>
          <w:b/>
          <w:bCs/>
        </w:rPr>
      </w:pPr>
      <w:r w:rsidRPr="006038E9">
        <w:rPr>
          <w:b/>
          <w:bCs/>
        </w:rPr>
        <w:t xml:space="preserve">1) OPIS POSLOVA </w:t>
      </w:r>
    </w:p>
    <w:p w14:paraId="3D9D8566" w14:textId="77777777" w:rsidR="005C5A94" w:rsidRPr="006038E9" w:rsidRDefault="005C5A94">
      <w:pPr>
        <w:rPr>
          <w:b/>
          <w:bCs/>
        </w:rPr>
      </w:pPr>
      <w:r w:rsidRPr="006038E9">
        <w:rPr>
          <w:b/>
          <w:bCs/>
        </w:rPr>
        <w:t xml:space="preserve">1.1 IZVOĐENJE TEHNIČKE PRODUKCIJE </w:t>
      </w:r>
    </w:p>
    <w:p w14:paraId="0965DD74" w14:textId="2CE623B1" w:rsidR="005C5A94" w:rsidRDefault="005C5A94" w:rsidP="00BE17A2">
      <w:pPr>
        <w:jc w:val="both"/>
      </w:pPr>
      <w:r w:rsidRPr="005C5A94">
        <w:t xml:space="preserve">Tehnička produkcija izvodi se na način da je produkcijska tvrtka dužna od dana potpisa Ugovora o suradnji pa do </w:t>
      </w:r>
      <w:r w:rsidR="00C506CE" w:rsidRPr="00F73F3F">
        <w:rPr>
          <w:color w:val="000000" w:themeColor="text1"/>
        </w:rPr>
        <w:t>petk</w:t>
      </w:r>
      <w:r w:rsidR="005E43BA" w:rsidRPr="00F73F3F">
        <w:rPr>
          <w:color w:val="000000" w:themeColor="text1"/>
        </w:rPr>
        <w:t>a</w:t>
      </w:r>
      <w:r w:rsidR="00C506CE" w:rsidRPr="00F73F3F">
        <w:rPr>
          <w:color w:val="000000" w:themeColor="text1"/>
        </w:rPr>
        <w:t>, 4</w:t>
      </w:r>
      <w:r w:rsidRPr="00F73F3F">
        <w:rPr>
          <w:color w:val="000000" w:themeColor="text1"/>
        </w:rPr>
        <w:t xml:space="preserve">. </w:t>
      </w:r>
      <w:r w:rsidR="00BE17A2" w:rsidRPr="00F73F3F">
        <w:rPr>
          <w:color w:val="000000" w:themeColor="text1"/>
        </w:rPr>
        <w:t>rujna</w:t>
      </w:r>
      <w:r w:rsidRPr="00F73F3F">
        <w:rPr>
          <w:color w:val="000000" w:themeColor="text1"/>
        </w:rPr>
        <w:t xml:space="preserve"> 2026. postaviti </w:t>
      </w:r>
      <w:r w:rsidRPr="004461F7">
        <w:t>kompletnu konstrukciju ve</w:t>
      </w:r>
      <w:r w:rsidR="00BE17A2" w:rsidRPr="004461F7">
        <w:t xml:space="preserve">ć </w:t>
      </w:r>
      <w:r w:rsidRPr="004461F7">
        <w:t>spomenutih pozornica sa svim popratnim sadržajima (</w:t>
      </w:r>
      <w:r w:rsidR="00BE17A2" w:rsidRPr="004461F7">
        <w:t xml:space="preserve">„Pozornica u šatoru na Trgu Vinkovačkih jeseni“ i „Glavna pozornica na Trgu bana Josipa Šokčevića“) </w:t>
      </w:r>
      <w:r w:rsidRPr="004461F7">
        <w:t xml:space="preserve">organizirati i upravljati tehničkom produkcijom i izvedbom glazbenih i </w:t>
      </w:r>
      <w:r w:rsidR="00BE17A2" w:rsidRPr="004461F7">
        <w:t>scenskih</w:t>
      </w:r>
      <w:r w:rsidR="00BE17A2">
        <w:t xml:space="preserve"> </w:t>
      </w:r>
      <w:r w:rsidRPr="005C5A94">
        <w:t xml:space="preserve">programa na njima i to sve prema dostavljenim nacrtima, prema specifikaciji izgleda i sadržaja pozornica i opreme koji su detaljno opisani u ovom natječaju u Obrascu Ponude te prema specifičnim zahtjevima i potrebama pojedinih izvođača (sukladno njihovim Tehničkim </w:t>
      </w:r>
      <w:proofErr w:type="spellStart"/>
      <w:r w:rsidRPr="005C5A94">
        <w:t>Riderima</w:t>
      </w:r>
      <w:proofErr w:type="spellEnd"/>
      <w:r w:rsidRPr="005C5A94">
        <w:t xml:space="preserve">). Pritom je dužna odrediti i pisanim putem ovlastiti kao svojeg predstavnika Tehničkog producenta </w:t>
      </w:r>
      <w:r w:rsidR="00BE17A2">
        <w:t>manifestacije</w:t>
      </w:r>
      <w:r w:rsidRPr="005C5A94">
        <w:t xml:space="preserve"> koji </w:t>
      </w:r>
      <w:r w:rsidR="00BE17A2">
        <w:t>ć</w:t>
      </w:r>
      <w:r w:rsidRPr="005C5A94">
        <w:t xml:space="preserve">e surađivati i raditi zajedno sa svojim Voditeljima pozornica, Voditeljem tehničke produkcije </w:t>
      </w:r>
      <w:r w:rsidR="00BE17A2">
        <w:t xml:space="preserve">61. Vinkovačkih jeseni </w:t>
      </w:r>
      <w:r w:rsidRPr="005C5A94">
        <w:t xml:space="preserve">angažiranim od strane </w:t>
      </w:r>
      <w:r w:rsidRPr="005C5A94">
        <w:lastRenderedPageBreak/>
        <w:t xml:space="preserve">Organizatora, drugim ovlaštenim osobama Organizatora, izvođačima glazbenog i zabavnog programa na istim pozornicama te njihovim predstavnicima i osobljem. </w:t>
      </w:r>
    </w:p>
    <w:p w14:paraId="62767A89" w14:textId="6308BA8C" w:rsidR="005C5A94" w:rsidRPr="006038E9" w:rsidRDefault="005C5A94" w:rsidP="00BE17A2">
      <w:pPr>
        <w:jc w:val="both"/>
        <w:rPr>
          <w:b/>
          <w:bCs/>
        </w:rPr>
      </w:pPr>
      <w:r w:rsidRPr="006038E9">
        <w:rPr>
          <w:b/>
          <w:bCs/>
        </w:rPr>
        <w:t xml:space="preserve">1.2 DOBAVA I POSTAVA OPREME ZA TEHNIČKU PRODUKCIJU </w:t>
      </w:r>
      <w:r w:rsidR="00BE17A2" w:rsidRPr="006038E9">
        <w:rPr>
          <w:b/>
          <w:bCs/>
        </w:rPr>
        <w:t>MANIFESTACIJE</w:t>
      </w:r>
      <w:r w:rsidRPr="006038E9">
        <w:rPr>
          <w:b/>
          <w:bCs/>
        </w:rPr>
        <w:t xml:space="preserve"> (POZORNICE, ZVUK, SVIJETLO, BINSKA OPREMA, VIDEO, ENERGETIKA, ALUMINIJSKE KONSTRUKCIJE) TE IZVOĐENJE CJELOVITE PRODUKCIJE NA POZORNICAMA I OSTALIM PROSTORIMA ODVIJANJA </w:t>
      </w:r>
      <w:r w:rsidR="006038E9">
        <w:rPr>
          <w:b/>
          <w:bCs/>
        </w:rPr>
        <w:t>MANIFESTACIJE</w:t>
      </w:r>
    </w:p>
    <w:p w14:paraId="3C798307" w14:textId="0FC9F105" w:rsidR="005C5A94" w:rsidRDefault="005C5A94" w:rsidP="00BE17A2">
      <w:pPr>
        <w:jc w:val="both"/>
      </w:pPr>
      <w:r w:rsidRPr="005C5A94">
        <w:t>Produkcijska tvrtka je dužna osigurati postavu i punu operativnost pozornica, opreme za iste te dovoljan broj kvalificiranog i osposobljenog osoblja koje raspolaže znanjem i iskustvom potrebnim za tehničku produkciju i izvođenje programa na spomenutim pozornicama (</w:t>
      </w:r>
      <w:r w:rsidR="00BE17A2" w:rsidRPr="005C5A94">
        <w:t xml:space="preserve">„Pozornica </w:t>
      </w:r>
      <w:r w:rsidR="00BE17A2">
        <w:t>u šatoru na Trgu Vinkovačkih jeseni</w:t>
      </w:r>
      <w:r w:rsidR="00BE17A2" w:rsidRPr="005C5A94">
        <w:t>“ i „</w:t>
      </w:r>
      <w:r w:rsidR="00BE17A2">
        <w:t xml:space="preserve">Glavna pozornica na Trgu bana Josipa Šokčevića“) </w:t>
      </w:r>
      <w:r w:rsidRPr="005C5A94">
        <w:t xml:space="preserve">(što uključuje osobito: postavljanje infrastrukture, opreme za zvuk, svjetlo, binske opreme, video opreme, opreme za energetiku, sve uz podršku i rad osposobljenih i stručnih radnika: tehničara, pomodnih radnika, voditelja pozornica), prema tehničkim specifikacijama i tehničkim uvjetima iz Obrasca Ponude te uvjetima navedenima u nastavku: </w:t>
      </w:r>
    </w:p>
    <w:p w14:paraId="6CB2F28C" w14:textId="3742551A" w:rsidR="005C5A94" w:rsidRPr="006038E9" w:rsidRDefault="005C5A94">
      <w:pPr>
        <w:rPr>
          <w:b/>
          <w:bCs/>
        </w:rPr>
      </w:pPr>
      <w:r w:rsidRPr="006038E9">
        <w:rPr>
          <w:b/>
          <w:bCs/>
        </w:rPr>
        <w:t>2. OP</w:t>
      </w:r>
      <w:r w:rsidR="00BE17A2" w:rsidRPr="006038E9">
        <w:rPr>
          <w:b/>
          <w:bCs/>
        </w:rPr>
        <w:t>Ć</w:t>
      </w:r>
      <w:r w:rsidRPr="006038E9">
        <w:rPr>
          <w:b/>
          <w:bCs/>
        </w:rPr>
        <w:t xml:space="preserve">I UVJETI NATJEČAJA </w:t>
      </w:r>
    </w:p>
    <w:p w14:paraId="040A319E" w14:textId="61DE857B" w:rsidR="005C5A94" w:rsidRDefault="005C5A94" w:rsidP="006038E9">
      <w:pPr>
        <w:jc w:val="both"/>
      </w:pPr>
      <w:r w:rsidRPr="005C5A94">
        <w:t xml:space="preserve">2.1. Pravna osoba koja podnosi ponudu za izvođenje tehničke produkcije programa na </w:t>
      </w:r>
      <w:r w:rsidR="006038E9">
        <w:t>Manifestaciji</w:t>
      </w:r>
      <w:r w:rsidRPr="005C5A94">
        <w:t xml:space="preserve"> (dalje: Ponuditelj) dužna je dostaviti sljede</w:t>
      </w:r>
      <w:r w:rsidR="006038E9">
        <w:t>ć</w:t>
      </w:r>
      <w:r w:rsidRPr="005C5A94">
        <w:t xml:space="preserve">u dokumentaciju (koja mora ovim redoslijedom obavezno biti uvezenu u cjelinu s brojčano označenim stranicama od kojih je svaka ovjerena pečatom i potpisom osobe ovlaštene za zastupanje): </w:t>
      </w:r>
    </w:p>
    <w:p w14:paraId="1D09B09D" w14:textId="502FF581" w:rsidR="005C5A94" w:rsidRDefault="005C5A94" w:rsidP="00C972C4">
      <w:pPr>
        <w:pStyle w:val="Odlomakpopisa"/>
        <w:numPr>
          <w:ilvl w:val="0"/>
          <w:numId w:val="7"/>
        </w:numPr>
      </w:pPr>
      <w:r w:rsidRPr="005C5A94">
        <w:t xml:space="preserve">popunjeni Obrazac ponude </w:t>
      </w:r>
    </w:p>
    <w:p w14:paraId="1BD550BD" w14:textId="1322583A" w:rsidR="005C5A94" w:rsidRDefault="005C5A94" w:rsidP="00C972C4">
      <w:pPr>
        <w:pStyle w:val="Odlomakpopisa"/>
        <w:numPr>
          <w:ilvl w:val="0"/>
          <w:numId w:val="7"/>
        </w:numPr>
        <w:jc w:val="both"/>
      </w:pPr>
      <w:r w:rsidRPr="005C5A94">
        <w:t xml:space="preserve">presliku kompletne tehničke dokumentacije, statičkih proračuna i atesta za sve elemente iz točaka Obrasca ponude </w:t>
      </w:r>
    </w:p>
    <w:p w14:paraId="2BD5AA02" w14:textId="57501FB7" w:rsidR="005C5A94" w:rsidRDefault="005C5A94" w:rsidP="00C972C4">
      <w:pPr>
        <w:pStyle w:val="Odlomakpopisa"/>
        <w:numPr>
          <w:ilvl w:val="0"/>
          <w:numId w:val="7"/>
        </w:numPr>
        <w:jc w:val="both"/>
      </w:pPr>
      <w:r w:rsidRPr="005C5A94">
        <w:t>detaljne nacrte svake od navedenih pozornica, koji uključuju energetski razvod i specifikaciju potrošnje te nacrt rasvjete (</w:t>
      </w:r>
      <w:proofErr w:type="spellStart"/>
      <w:r w:rsidRPr="005C5A94">
        <w:t>light</w:t>
      </w:r>
      <w:proofErr w:type="spellEnd"/>
      <w:r w:rsidRPr="005C5A94">
        <w:t xml:space="preserve"> plot) </w:t>
      </w:r>
    </w:p>
    <w:p w14:paraId="17B95F42" w14:textId="1D1A4D1A" w:rsidR="005C5A94" w:rsidRDefault="005C5A94" w:rsidP="00C972C4">
      <w:pPr>
        <w:pStyle w:val="Odlomakpopisa"/>
        <w:numPr>
          <w:ilvl w:val="0"/>
          <w:numId w:val="7"/>
        </w:numPr>
        <w:jc w:val="both"/>
      </w:pPr>
      <w:r w:rsidRPr="005C5A94">
        <w:t xml:space="preserve">specifikaciju ozvučenja (ukupan broj pojedinog modela zvučnih kutija, procesora i pojačala u razglasnom sistemu) </w:t>
      </w:r>
    </w:p>
    <w:p w14:paraId="6133BB75" w14:textId="7569940A" w:rsidR="005C5A94" w:rsidRDefault="005C5A94" w:rsidP="00C972C4">
      <w:pPr>
        <w:pStyle w:val="Odlomakpopisa"/>
        <w:numPr>
          <w:ilvl w:val="0"/>
          <w:numId w:val="7"/>
        </w:numPr>
      </w:pPr>
      <w:r w:rsidRPr="005C5A94">
        <w:t xml:space="preserve">popratnu dokumentaciju: </w:t>
      </w:r>
    </w:p>
    <w:p w14:paraId="0483D349" w14:textId="048E42F3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izvadak iz sudskog registra ili drugog propisanog registra (izvornik ili ovjerena preslika koja ne smije biti stariji od 30 dana) </w:t>
      </w:r>
    </w:p>
    <w:p w14:paraId="3E6E5F64" w14:textId="4300CE35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dokaz da protiv Ponuditelja nije pokrenut stečajni postupak ili postupak predstečajne nagodbe (izvornik ili ovjerena preslika koja ne smije biti stariji od 30 dana) </w:t>
      </w:r>
    </w:p>
    <w:p w14:paraId="74DCD987" w14:textId="07A859A7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dokaz da protiv Ponuditelja nije pokrenut prethodni postupak utvrđivanja uvjeta stečajnog postupka i/ili postupka likvidacije po službenoj dužnosti (izvornik ili ovjerena preslika koja ne smije biti stariji od 30 dana) </w:t>
      </w:r>
    </w:p>
    <w:p w14:paraId="17330D55" w14:textId="504915F4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lastRenderedPageBreak/>
        <w:t xml:space="preserve">dokaz da protiv Ponuditelja nije pokrenut postupak likvidacije (izvornik ili ovjerena preslika koja ne smije biti starija od 30 dana) </w:t>
      </w:r>
    </w:p>
    <w:p w14:paraId="55F0EADB" w14:textId="07F72B1B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>dokaz da se protiv ovlaštenih osoba (direktora, osnivača društva ) Ponuditelja ne vodi kazneni postupak (dokument mora biti u izvorniku ili ovjerenoj preslici, ne starijoj od 30 dana) te da nije izrečena pravomo</w:t>
      </w:r>
      <w:r w:rsidR="004461F7">
        <w:t>ć</w:t>
      </w:r>
      <w:r w:rsidRPr="005C5A94">
        <w:t>na presuda za jedno ili više sljede</w:t>
      </w:r>
      <w:r w:rsidR="004461F7">
        <w:t>ć</w:t>
      </w:r>
      <w:r w:rsidRPr="005C5A94">
        <w:t xml:space="preserve">ih kaznenih djela: udruživanje za izvršenje kaznenih dijela, primanje mita u gospodarskom poslovanju, davanje mita u gospodarskom poslovanju, zlouporaba položaja i ovlasti, zlouporaba obavljanja dužnosti državne vlasti, protuzakonito posredovanje, primanje mita, davanje mita, prijevara, prijevara u gospodarskom poslovanju i prikrivanje protuzakonito dobivenog novca </w:t>
      </w:r>
    </w:p>
    <w:p w14:paraId="32A529B2" w14:textId="5CD2CA99" w:rsidR="005C5A94" w:rsidRDefault="005C5A94" w:rsidP="00C972C4">
      <w:pPr>
        <w:pStyle w:val="Odlomakpopisa"/>
        <w:numPr>
          <w:ilvl w:val="0"/>
          <w:numId w:val="6"/>
        </w:numPr>
      </w:pPr>
      <w:r w:rsidRPr="005C5A94">
        <w:t xml:space="preserve">BON 2 ne stariji od 30 dana </w:t>
      </w:r>
    </w:p>
    <w:p w14:paraId="20C2207E" w14:textId="677FB196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>izvješ</w:t>
      </w:r>
      <w:r w:rsidR="004461F7">
        <w:t>ć</w:t>
      </w:r>
      <w:r w:rsidRPr="005C5A94">
        <w:t>e o ukupnom prihodu Ponuditelja za područje njegove djelatnosti za razdoblje prethodne financijske godine, koji mora biti ve</w:t>
      </w:r>
      <w:r w:rsidR="004461F7">
        <w:t>ć</w:t>
      </w:r>
      <w:r w:rsidRPr="005C5A94">
        <w:t xml:space="preserve">i od 500.000,00 eura neto </w:t>
      </w:r>
    </w:p>
    <w:p w14:paraId="14505508" w14:textId="19476CCE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>dokaz da društvo ispunjava porezna i druga javna davanja (dokument Porezne uprave koji ne smije biti stariji od 30 dana od dana slanja ponude)</w:t>
      </w:r>
    </w:p>
    <w:p w14:paraId="2C6D68C8" w14:textId="50E74D2D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>ovjerena potvrda o nepostojanju dugovanja prema Gradu V</w:t>
      </w:r>
      <w:r w:rsidR="00C506CE">
        <w:t>inkovcima</w:t>
      </w:r>
      <w:r w:rsidRPr="005C5A94">
        <w:t xml:space="preserve"> (izdaje Upravni odjel za proračun</w:t>
      </w:r>
      <w:r w:rsidR="00C506CE">
        <w:t xml:space="preserve"> </w:t>
      </w:r>
      <w:r w:rsidR="005E43BA">
        <w:t xml:space="preserve">i financije </w:t>
      </w:r>
      <w:r w:rsidRPr="005C5A94">
        <w:t>Grada V</w:t>
      </w:r>
      <w:r w:rsidR="00C506CE">
        <w:t>inkovaca</w:t>
      </w:r>
      <w:r w:rsidRPr="005C5A94">
        <w:t xml:space="preserve"> koji ne smije biti stariji od 30 dana od dana slanja ponude) </w:t>
      </w:r>
    </w:p>
    <w:p w14:paraId="23BA7114" w14:textId="29CE0F9F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dokaz ispunjavanja minimalnih kadrovskih uvjeta Ponuditelja: vjerodostojne isprave kojima dokazuje da zapošljava minimalno 7 (sedam) radnika koji imaju </w:t>
      </w:r>
      <w:r w:rsidR="004461F7" w:rsidRPr="005C5A94">
        <w:t>odgovarajuću</w:t>
      </w:r>
      <w:r w:rsidRPr="005C5A94">
        <w:t xml:space="preserve"> stručnu spremu, znanje i iskustvo potrebno za obavljanje poslova iz ovog Natječaja a koji </w:t>
      </w:r>
      <w:r w:rsidR="004461F7">
        <w:t>ć</w:t>
      </w:r>
      <w:r w:rsidRPr="005C5A94">
        <w:t xml:space="preserve">e raditi na </w:t>
      </w:r>
      <w:r w:rsidR="006038E9">
        <w:t>Manifestaciji</w:t>
      </w:r>
      <w:r w:rsidRPr="005C5A94">
        <w:t xml:space="preserve"> (zaposlenici ponuditelja koji prema opisu poslova iz Ugovora o radu sklopljenog s Ponuditeljem ne mogu neposredno biti angažirani na poslovima iz ovog Natječaja, ne</w:t>
      </w:r>
      <w:r w:rsidR="004461F7">
        <w:t>ć</w:t>
      </w:r>
      <w:r w:rsidRPr="005C5A94">
        <w:t xml:space="preserve">e se uzimati u obzir). Kao prihvatljiv dokaz smatra se Ugovor o radu sklopljen između radnika i Ponuditelja ili ako se ne radi o radniku zaposlenom kod Ponuditelja tada je prihvatljiv dokaz i izjava radnika da posjeduje </w:t>
      </w:r>
      <w:r w:rsidR="004461F7" w:rsidRPr="005C5A94">
        <w:t>odgovarajuću</w:t>
      </w:r>
      <w:r w:rsidRPr="005C5A94">
        <w:t xml:space="preserve"> stručnu spremu, znanje i iskustvo potrebno za obavljanje poslova iz ovog Natječaja te se obvezuje iste poslove obavljati za svo vrijeme trajanja Ugovora o suradnji između Organizatora i Ponuditelja </w:t>
      </w:r>
    </w:p>
    <w:p w14:paraId="485D5392" w14:textId="4215D126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Odluku Ponuditelja o imenovanju Tehničkog producenta </w:t>
      </w:r>
      <w:r w:rsidR="004461F7">
        <w:t>Manifestacije</w:t>
      </w:r>
      <w:r w:rsidRPr="005C5A94">
        <w:t xml:space="preserve"> i po jednog voditelja svake pozornice, </w:t>
      </w:r>
    </w:p>
    <w:p w14:paraId="449EB345" w14:textId="7C7EDA1A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detaljan CV (životopis) Tehničkog producenta </w:t>
      </w:r>
      <w:r w:rsidR="004461F7">
        <w:t>Manifestacije</w:t>
      </w:r>
      <w:r w:rsidRPr="005C5A94">
        <w:t xml:space="preserve"> (iz kojeg je vidljiva njegova stručna sprema i dosadašnje radno iskustvo), s </w:t>
      </w:r>
      <w:r w:rsidRPr="005C5A94">
        <w:lastRenderedPageBreak/>
        <w:t xml:space="preserve">popisom istovjetnih odrađenih poslova na kojima je bio angažiran (s navođenjem funkcije i opisom poslova koje je pritom obavljao) </w:t>
      </w:r>
    </w:p>
    <w:p w14:paraId="7C01CB00" w14:textId="699D82AD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detaljan CV (životopis) voditelja pozornice/a (iz kojeg je vidljiva njegova stručna sprema te dosadašnje radno iskustvo) s popisom istovjetnih odrađenih poslova na kojima je/su bio/li angažiran/i (s navođenjem funkcije i opisom poslova koje je pritom obavljao) </w:t>
      </w:r>
    </w:p>
    <w:p w14:paraId="0259FC8A" w14:textId="408E790B" w:rsidR="005C5A94" w:rsidRDefault="005C5A94" w:rsidP="00C972C4">
      <w:pPr>
        <w:pStyle w:val="Odlomakpopisa"/>
        <w:numPr>
          <w:ilvl w:val="0"/>
          <w:numId w:val="6"/>
        </w:numPr>
        <w:jc w:val="both"/>
      </w:pPr>
      <w:r w:rsidRPr="005C5A94">
        <w:t xml:space="preserve">certifikat ili potvrdu proizvođača ozvučenja o obučenosti tehničkog osoblja za montažu i vješanje razglasnog sistema, te certifikat ili potvrdu proizvođača da su osobe koje </w:t>
      </w:r>
      <w:r w:rsidR="004461F7">
        <w:t>ć</w:t>
      </w:r>
      <w:r w:rsidRPr="005C5A94">
        <w:t xml:space="preserve">e raditi na postavi i ugađanju ozvučenja na </w:t>
      </w:r>
      <w:r w:rsidR="004461F7">
        <w:t>Manifestaciji</w:t>
      </w:r>
      <w:r w:rsidRPr="005C5A94">
        <w:t xml:space="preserve"> prošli obuku o razumijevanju i korištenju alata proizvođača, namijenjenih prilagodbi zvuka prostoru za vrijeme održavanja </w:t>
      </w:r>
      <w:r w:rsidR="004461F7">
        <w:t>Manifestacije</w:t>
      </w:r>
      <w:r w:rsidRPr="005C5A94">
        <w:t xml:space="preserve">. Ponuđač je za čitavo vrijeme održavanja programa </w:t>
      </w:r>
      <w:r w:rsidR="004461F7">
        <w:t>Manifestacije</w:t>
      </w:r>
      <w:r w:rsidRPr="005C5A94">
        <w:t xml:space="preserve"> (tijekom nastupa izvođača te svih tonskih proba), dužan osigurati neposrednu prisutnost minimalno dviju osoba koje su prošle obuku i posjeduju navedene certifikate ili potvrde proizvođača. </w:t>
      </w:r>
    </w:p>
    <w:p w14:paraId="3407663F" w14:textId="6F1B68C0" w:rsidR="005C5A94" w:rsidRDefault="005C5A94" w:rsidP="004461F7">
      <w:pPr>
        <w:jc w:val="both"/>
      </w:pPr>
      <w:r w:rsidRPr="005C5A94">
        <w:t xml:space="preserve">2.2. Ponuditelj, u smislu sigurnosti posjetitelja, izvođača i svih osoba uključenih u organizaciju </w:t>
      </w:r>
      <w:r w:rsidR="004461F7">
        <w:t>Manifestacije</w:t>
      </w:r>
      <w:r w:rsidRPr="005C5A94">
        <w:t xml:space="preserve">, je odgovoran Organizatoru i svim </w:t>
      </w:r>
      <w:r w:rsidR="004461F7" w:rsidRPr="005C5A94">
        <w:t>trećim</w:t>
      </w:r>
      <w:r w:rsidRPr="005C5A94">
        <w:t xml:space="preserve"> osobama (posjetiteljima </w:t>
      </w:r>
      <w:r w:rsidR="004461F7">
        <w:t>Manifestacije</w:t>
      </w:r>
      <w:r w:rsidRPr="005C5A94">
        <w:t xml:space="preserve">, izvođačima na </w:t>
      </w:r>
      <w:r w:rsidR="004461F7">
        <w:t>Manifestaciji</w:t>
      </w:r>
      <w:r w:rsidRPr="005C5A94">
        <w:t xml:space="preserve"> i dr.): </w:t>
      </w:r>
    </w:p>
    <w:p w14:paraId="2AF60DC5" w14:textId="5FEBB9A0" w:rsidR="005C5A94" w:rsidRDefault="005C5A94" w:rsidP="004461F7">
      <w:pPr>
        <w:ind w:left="708"/>
      </w:pPr>
      <w:r w:rsidRPr="005C5A94">
        <w:t xml:space="preserve">- za stabilnost svih </w:t>
      </w:r>
      <w:r w:rsidRPr="00F73F3F">
        <w:rPr>
          <w:color w:val="000000" w:themeColor="text1"/>
        </w:rPr>
        <w:t xml:space="preserve">pozornica i ostalih konstrukcija </w:t>
      </w:r>
      <w:r w:rsidRPr="005C5A94">
        <w:t xml:space="preserve">koje je postavio na prostoru odvijanja </w:t>
      </w:r>
      <w:r w:rsidR="004461F7">
        <w:t>Manifestacije</w:t>
      </w:r>
      <w:r w:rsidRPr="005C5A94">
        <w:t xml:space="preserve">, </w:t>
      </w:r>
    </w:p>
    <w:p w14:paraId="57F15023" w14:textId="26DB246B" w:rsidR="005C5A94" w:rsidRDefault="005C5A94" w:rsidP="004461F7">
      <w:pPr>
        <w:ind w:left="708"/>
      </w:pPr>
      <w:r w:rsidRPr="005C5A94">
        <w:t xml:space="preserve">- za stabilnost montaže svih svjetlosnih i razglasnih uređaja na krovnim i ostalim konstrukcijama koje je postavio na prostoru odvijanja </w:t>
      </w:r>
      <w:r w:rsidR="004461F7">
        <w:t>Manifestacije</w:t>
      </w:r>
      <w:r w:rsidRPr="005C5A94">
        <w:t xml:space="preserve">, </w:t>
      </w:r>
    </w:p>
    <w:p w14:paraId="03E98B7A" w14:textId="77777777" w:rsidR="005C5A94" w:rsidRDefault="005C5A94" w:rsidP="004461F7">
      <w:pPr>
        <w:ind w:left="708"/>
      </w:pPr>
      <w:r w:rsidRPr="005C5A94">
        <w:t xml:space="preserve">- za električne instalacije na pozornicama, odnosno električne instalacije kroz koje se napajaju uređaji za čiju je postavu zadužen, </w:t>
      </w:r>
    </w:p>
    <w:p w14:paraId="1DD664C5" w14:textId="77777777" w:rsidR="004461F7" w:rsidRDefault="005C5A94" w:rsidP="004461F7">
      <w:pPr>
        <w:ind w:left="708"/>
      </w:pPr>
      <w:r w:rsidRPr="005C5A94">
        <w:t xml:space="preserve">- za svu dodatnu opremu koju je postavio na prostoru odvijanja </w:t>
      </w:r>
      <w:r w:rsidR="004461F7">
        <w:t>Manifestacije</w:t>
      </w:r>
      <w:r w:rsidRPr="005C5A94">
        <w:t xml:space="preserve">, </w:t>
      </w:r>
    </w:p>
    <w:p w14:paraId="4466365B" w14:textId="4AD45CF0" w:rsidR="005C5A94" w:rsidRDefault="005C5A94" w:rsidP="004461F7">
      <w:pPr>
        <w:ind w:left="708"/>
        <w:jc w:val="both"/>
      </w:pPr>
      <w:r w:rsidRPr="005C5A94">
        <w:t xml:space="preserve">- za kvalitetu ozvučenja i pokrivenost prostora sukladno procijenjenom broju posjetitelja na koncertima u sklopu </w:t>
      </w:r>
      <w:r w:rsidR="004461F7">
        <w:t>Manifestacije</w:t>
      </w:r>
      <w:r w:rsidRPr="005C5A94">
        <w:t xml:space="preserve">, te odgovara Organizatoru i </w:t>
      </w:r>
      <w:r w:rsidR="004461F7" w:rsidRPr="005C5A94">
        <w:t>trećima</w:t>
      </w:r>
      <w:r w:rsidRPr="005C5A94">
        <w:t xml:space="preserve"> za svu štetu koja nastane s tim u vezi, a osobito u slučaju </w:t>
      </w:r>
      <w:proofErr w:type="spellStart"/>
      <w:r w:rsidRPr="005C5A94">
        <w:t>protuugovornog</w:t>
      </w:r>
      <w:proofErr w:type="spellEnd"/>
      <w:r w:rsidRPr="005C5A94">
        <w:t xml:space="preserve"> postupanja. </w:t>
      </w:r>
    </w:p>
    <w:p w14:paraId="55AB22DB" w14:textId="6AC80110" w:rsidR="005C5A94" w:rsidRDefault="005C5A94" w:rsidP="004461F7">
      <w:pPr>
        <w:jc w:val="both"/>
      </w:pPr>
      <w:r w:rsidRPr="005C5A94">
        <w:t xml:space="preserve">2.3. Ponuditelj se obvezuje i jamči Organizatoru da </w:t>
      </w:r>
      <w:r w:rsidR="004461F7">
        <w:t>ć</w:t>
      </w:r>
      <w:r w:rsidRPr="005C5A94">
        <w:t xml:space="preserve">e za postavu svih elemenata, uređaja, opreme i tehnike biti upotrijebljeni materijali atestirani po svim propisima o nosivosti, sigurnosti i zaštiti na radu. </w:t>
      </w:r>
    </w:p>
    <w:p w14:paraId="3D6CF621" w14:textId="7387508D" w:rsidR="005C5A94" w:rsidRDefault="005C5A94" w:rsidP="004461F7">
      <w:pPr>
        <w:jc w:val="both"/>
      </w:pPr>
      <w:r w:rsidRPr="005C5A94">
        <w:t xml:space="preserve">2.4. Ponuditelj se obvezuje i jamči Organizatoru da </w:t>
      </w:r>
      <w:r w:rsidR="004461F7">
        <w:t>ć</w:t>
      </w:r>
      <w:r w:rsidRPr="005C5A94">
        <w:t xml:space="preserve">e sva oprema biti isporučena i postavljena u dogovoreno vrijeme i to sukladno specifikacijama u Obrascu Ponude, jer u protivnom odgovara za štetu koja Organizatoru nastane. </w:t>
      </w:r>
    </w:p>
    <w:p w14:paraId="5CBD7013" w14:textId="0C3A7552" w:rsidR="004461F7" w:rsidRDefault="005C5A94" w:rsidP="004461F7">
      <w:pPr>
        <w:jc w:val="both"/>
      </w:pPr>
      <w:r w:rsidRPr="005C5A94">
        <w:lastRenderedPageBreak/>
        <w:t xml:space="preserve">2.5. U slučaju da zbog krivnje Ponuditelja određeni izvođač programa odbije održati svoj nastup Ponuditelj je dužan Organizatoru regresirati (ili platiti) cijeli iznos honorara tog izvođača kao i nadoknaditi svu ostalu štetu koja je nastala zbog otkazivanja programa te gubi pravo na naknadu po Ugovoru o suradnji za taj dan </w:t>
      </w:r>
      <w:r w:rsidR="00630942">
        <w:t xml:space="preserve">Manifestacije </w:t>
      </w:r>
      <w:r w:rsidRPr="005C5A94">
        <w:t xml:space="preserve"> (naknada za jedan dan </w:t>
      </w:r>
      <w:r w:rsidR="004461F7">
        <w:t>Manifestacije</w:t>
      </w:r>
      <w:r w:rsidRPr="005C5A94">
        <w:t xml:space="preserve"> iznosi 1/10 ukupno ugovorene naknade Ponuditelja). Krivnja Ponuditelja u svakom slučaju postoji ako do otkazivanja nastupa jednog ili više izvođača dođe zbog: </w:t>
      </w:r>
    </w:p>
    <w:p w14:paraId="04959815" w14:textId="77777777" w:rsidR="004461F7" w:rsidRDefault="005C5A94" w:rsidP="004461F7">
      <w:pPr>
        <w:ind w:left="708"/>
        <w:jc w:val="both"/>
      </w:pPr>
      <w:r w:rsidRPr="005C5A94">
        <w:t xml:space="preserve">- kašnjenja u postavi pozornice i/ili opreme, </w:t>
      </w:r>
    </w:p>
    <w:p w14:paraId="3C4AAF44" w14:textId="77777777" w:rsidR="004461F7" w:rsidRDefault="005C5A94" w:rsidP="004461F7">
      <w:pPr>
        <w:ind w:left="708"/>
        <w:jc w:val="both"/>
      </w:pPr>
      <w:r w:rsidRPr="005C5A94">
        <w:t xml:space="preserve">- zbog isporuke opreme koja je različita od one navedene u Obrascu Ponude, </w:t>
      </w:r>
    </w:p>
    <w:p w14:paraId="689EF17E" w14:textId="77777777" w:rsidR="004461F7" w:rsidRDefault="005C5A94" w:rsidP="004461F7">
      <w:pPr>
        <w:ind w:left="708"/>
        <w:jc w:val="both"/>
      </w:pPr>
      <w:r w:rsidRPr="005C5A94">
        <w:t xml:space="preserve">- neadekvatne postave opreme ili drugih sadržaja na pozornici, </w:t>
      </w:r>
    </w:p>
    <w:p w14:paraId="4B385874" w14:textId="18329C32" w:rsidR="005C5A94" w:rsidRDefault="005C5A94" w:rsidP="004461F7">
      <w:pPr>
        <w:ind w:left="708"/>
        <w:jc w:val="both"/>
      </w:pPr>
      <w:r w:rsidRPr="005C5A94">
        <w:t xml:space="preserve">- bilo kojeg drugog </w:t>
      </w:r>
      <w:proofErr w:type="spellStart"/>
      <w:r w:rsidRPr="005C5A94">
        <w:t>protuugovornog</w:t>
      </w:r>
      <w:proofErr w:type="spellEnd"/>
      <w:r w:rsidRPr="005C5A94">
        <w:t xml:space="preserve"> postupanja Ponuditelja. </w:t>
      </w:r>
    </w:p>
    <w:p w14:paraId="43E281CF" w14:textId="77777777" w:rsidR="005C5A94" w:rsidRDefault="005C5A94" w:rsidP="004461F7">
      <w:pPr>
        <w:jc w:val="both"/>
      </w:pPr>
      <w:r w:rsidRPr="005C5A94">
        <w:t xml:space="preserve">2.6. Organizator je, u slučaju odbijanja pojedinog izvođača da održi svoj nastup zbog razloga iz čl. 2.4. ovog Natječaja, ovlašten sam pribaviti potrebnu opremu, sve kako bi nastup ipak bio održan, u kojem slučaju je Ponuditelj dužan Organizatoru nadoknaditi sve troškove koji su nastali u vezi s nabavom potrebne opreme kao i eventualnu štetu koja mu je zbog toga nastala. </w:t>
      </w:r>
    </w:p>
    <w:p w14:paraId="441DE6EE" w14:textId="7C7243A9" w:rsidR="005C5A94" w:rsidRDefault="005C5A94" w:rsidP="004461F7">
      <w:pPr>
        <w:jc w:val="both"/>
      </w:pPr>
      <w:r w:rsidRPr="005C5A94">
        <w:t xml:space="preserve">2.7. Ponuditelj jamči i obvezuje se da de prilikom sklapanja Ugovora o suradnji predati Organizatoru bjanko zadužnicu na iznos od 150.000,00 EUR-a (slovima: sto i pedeset </w:t>
      </w:r>
      <w:r w:rsidR="004461F7" w:rsidRPr="005C5A94">
        <w:t>tisuća</w:t>
      </w:r>
      <w:r w:rsidRPr="005C5A94">
        <w:t xml:space="preserve"> EUR-a) za osiguranje svih potraživanja Organizatora prema njemu koja mogu nastati u vezi s obavljanjem poslova iz ovog Natječaja. </w:t>
      </w:r>
    </w:p>
    <w:p w14:paraId="59EAEADF" w14:textId="77777777" w:rsidR="005C5A94" w:rsidRDefault="005C5A94" w:rsidP="004461F7">
      <w:pPr>
        <w:jc w:val="both"/>
      </w:pPr>
      <w:r w:rsidRPr="005C5A94">
        <w:t xml:space="preserve">2.8. U slučaju kašnjenja koncerta zbog razloga na strani Ponuditelja, isti se obvezuje platiti ugovornu kaznu Organizatoru u iznosu od 3.000,00 EUR-a za svakih 30 minuta kašnjenja. </w:t>
      </w:r>
    </w:p>
    <w:p w14:paraId="7B9A9913" w14:textId="77777777" w:rsidR="005C5A94" w:rsidRDefault="005C5A94" w:rsidP="004461F7">
      <w:pPr>
        <w:jc w:val="both"/>
      </w:pPr>
      <w:r w:rsidRPr="005C5A94">
        <w:t xml:space="preserve">2.9. Ponuditelj može poslati ponudu za organizaciju i upravljanje tehničkom produkcijom i izvedbom programa za obje pozornice ili samo za jednu pozornicu opisanu u Obrascu ponude. </w:t>
      </w:r>
    </w:p>
    <w:p w14:paraId="1E58F776" w14:textId="38332E73" w:rsidR="005C5A94" w:rsidRPr="004461F7" w:rsidRDefault="005C5A94">
      <w:pPr>
        <w:rPr>
          <w:b/>
          <w:bCs/>
        </w:rPr>
      </w:pPr>
      <w:r w:rsidRPr="004461F7">
        <w:rPr>
          <w:b/>
          <w:bCs/>
        </w:rPr>
        <w:t>3. OP</w:t>
      </w:r>
      <w:r w:rsidR="004461F7" w:rsidRPr="004461F7">
        <w:rPr>
          <w:b/>
          <w:bCs/>
        </w:rPr>
        <w:t>Ć</w:t>
      </w:r>
      <w:r w:rsidRPr="004461F7">
        <w:rPr>
          <w:b/>
          <w:bCs/>
        </w:rPr>
        <w:t xml:space="preserve">E NAPOMENE </w:t>
      </w:r>
    </w:p>
    <w:p w14:paraId="63A8FB65" w14:textId="1EAA320F" w:rsidR="00671EE7" w:rsidRDefault="005C5A94" w:rsidP="00C506CE">
      <w:pPr>
        <w:jc w:val="both"/>
      </w:pPr>
      <w:r w:rsidRPr="005C5A94">
        <w:t>Natječaj se objavljuje na web stranicama</w:t>
      </w:r>
      <w:r w:rsidR="004461F7">
        <w:t xml:space="preserve"> Zajednice kulturno-umjetničkih djelatnosti Vukovarsko-srijemske županije </w:t>
      </w:r>
      <w:hyperlink r:id="rId5" w:history="1">
        <w:r w:rsidR="004461F7" w:rsidRPr="00E66235">
          <w:rPr>
            <w:rStyle w:val="Hiperveza"/>
          </w:rPr>
          <w:t>https://zakud.hr/</w:t>
        </w:r>
      </w:hyperlink>
      <w:r w:rsidR="004461F7">
        <w:t xml:space="preserve"> </w:t>
      </w:r>
      <w:r w:rsidRPr="005C5A94">
        <w:t xml:space="preserve">. </w:t>
      </w:r>
    </w:p>
    <w:p w14:paraId="1E873D9E" w14:textId="024F1C68" w:rsidR="005C5A94" w:rsidRDefault="005C5A94" w:rsidP="00F73F3F">
      <w:pPr>
        <w:jc w:val="both"/>
      </w:pPr>
      <w:r w:rsidRPr="005C5A94">
        <w:rPr>
          <w:b/>
          <w:bCs/>
        </w:rPr>
        <w:t>Obrazac ponude</w:t>
      </w:r>
      <w:r w:rsidRPr="005C5A94">
        <w:t xml:space="preserve"> ovlaštene osobe za zastupanje Ponuditelja ili nositelji ovjerenih </w:t>
      </w:r>
      <w:r w:rsidR="004461F7" w:rsidRPr="005C5A94">
        <w:t>punomoći</w:t>
      </w:r>
      <w:r w:rsidRPr="005C5A94">
        <w:t xml:space="preserve"> mogu preuzeti </w:t>
      </w:r>
      <w:r w:rsidR="00C972C4">
        <w:t xml:space="preserve">u </w:t>
      </w:r>
      <w:r w:rsidR="00C972C4" w:rsidRPr="00193BC7">
        <w:t>Zajednic</w:t>
      </w:r>
      <w:r w:rsidR="00C972C4">
        <w:t>i</w:t>
      </w:r>
      <w:r w:rsidR="00C972C4" w:rsidRPr="00193BC7">
        <w:t xml:space="preserve"> kulturno-umjetničkih djelatnosti Vukovarsko-srijemske županije (</w:t>
      </w:r>
      <w:r w:rsidR="00C972C4">
        <w:t>Trg Vinkovačkih jeseni 1</w:t>
      </w:r>
      <w:r w:rsidR="00C972C4" w:rsidRPr="00193BC7">
        <w:t xml:space="preserve">, </w:t>
      </w:r>
      <w:r w:rsidR="00C972C4">
        <w:t>32100</w:t>
      </w:r>
      <w:r w:rsidR="00C972C4" w:rsidRPr="00193BC7">
        <w:t xml:space="preserve"> V</w:t>
      </w:r>
      <w:r w:rsidR="00C972C4">
        <w:t>inkovci</w:t>
      </w:r>
      <w:r w:rsidR="00C972C4" w:rsidRPr="00193BC7">
        <w:t>), radnim danom od 8:00 do 16:00 sati</w:t>
      </w:r>
      <w:r w:rsidR="00C972C4">
        <w:t xml:space="preserve"> </w:t>
      </w:r>
      <w:r w:rsidRPr="005C5A94">
        <w:t xml:space="preserve">ili ih skinuti na web stranici </w:t>
      </w:r>
      <w:hyperlink r:id="rId6" w:history="1">
        <w:r w:rsidR="00C972C4" w:rsidRPr="00E66235">
          <w:rPr>
            <w:rStyle w:val="Hiperveza"/>
          </w:rPr>
          <w:t>https://zakud.hr/</w:t>
        </w:r>
      </w:hyperlink>
      <w:r w:rsidR="00C972C4">
        <w:t xml:space="preserve"> </w:t>
      </w:r>
      <w:r w:rsidRPr="005C5A94">
        <w:t>pod popratnom dokumentacijom za predmetni Natječaj.</w:t>
      </w:r>
    </w:p>
    <w:p w14:paraId="424951A0" w14:textId="79F2237B" w:rsidR="005C5A94" w:rsidRDefault="005C5A94" w:rsidP="004F7810">
      <w:pPr>
        <w:jc w:val="both"/>
      </w:pPr>
      <w:r w:rsidRPr="005C5A94">
        <w:t xml:space="preserve">Rok za zaprimanje ponuda je </w:t>
      </w:r>
      <w:r w:rsidR="00F73F3F">
        <w:t>četvrt</w:t>
      </w:r>
      <w:r w:rsidR="004F7810">
        <w:t>ak</w:t>
      </w:r>
      <w:r w:rsidR="00F73F3F" w:rsidRPr="005C5A94">
        <w:t xml:space="preserve">, </w:t>
      </w:r>
      <w:r w:rsidR="00F73F3F">
        <w:t>2</w:t>
      </w:r>
      <w:r w:rsidR="00F73F3F" w:rsidRPr="005C5A94">
        <w:t>.</w:t>
      </w:r>
      <w:r w:rsidR="00F73F3F">
        <w:t xml:space="preserve"> srpnja </w:t>
      </w:r>
      <w:r w:rsidR="00F73F3F" w:rsidRPr="005C5A94">
        <w:t xml:space="preserve">2026. do 12:00 sati </w:t>
      </w:r>
      <w:r w:rsidRPr="005C5A94">
        <w:t xml:space="preserve">bez obzira na način dostave. </w:t>
      </w:r>
    </w:p>
    <w:p w14:paraId="67EC2674" w14:textId="755A2254" w:rsidR="00C972C4" w:rsidRPr="00C972C4" w:rsidRDefault="005C5A94" w:rsidP="00C972C4">
      <w:pPr>
        <w:jc w:val="both"/>
      </w:pPr>
      <w:r w:rsidRPr="005C5A94">
        <w:lastRenderedPageBreak/>
        <w:t xml:space="preserve">Ponuda treba biti u zatvorenoj omotnici i s naznakom </w:t>
      </w:r>
      <w:r w:rsidR="00C972C4" w:rsidRPr="00C972C4">
        <w:t xml:space="preserve">„PONUDA ZA ORGANIZACIJU I UPRAVLJANJE TEHNIČKOM PRODUKCIJOM I IZVEDBOM PROGRAMA NA KULTURNO-TURISTIČKOJ MANIFESTACIJI 61. VINKOVAČKE JESENI  - NE OTVARAJ“. </w:t>
      </w:r>
      <w:r w:rsidR="00C972C4" w:rsidRPr="005C5A94">
        <w:t>Nepotpune i nepravodobne ponude ne</w:t>
      </w:r>
      <w:r w:rsidR="00C972C4">
        <w:t>ć</w:t>
      </w:r>
      <w:r w:rsidR="00C972C4" w:rsidRPr="005C5A94">
        <w:t xml:space="preserve">e se razmatrati. </w:t>
      </w:r>
    </w:p>
    <w:p w14:paraId="5538FFAF" w14:textId="683DB4F2" w:rsidR="005C5A94" w:rsidRDefault="005C5A94" w:rsidP="00C972C4">
      <w:pPr>
        <w:jc w:val="both"/>
      </w:pPr>
      <w:r w:rsidRPr="005C5A94">
        <w:t xml:space="preserve">Ponudu de ocjenjivati peteročlana Komisija </w:t>
      </w:r>
      <w:r w:rsidR="00C972C4" w:rsidRPr="00193BC7">
        <w:t>Zajednic</w:t>
      </w:r>
      <w:r w:rsidR="00C972C4">
        <w:t>e</w:t>
      </w:r>
      <w:r w:rsidR="00C972C4" w:rsidRPr="00193BC7">
        <w:t xml:space="preserve"> kulturno-umjetničkih djelatnosti Vukovarsko-srijemske županije </w:t>
      </w:r>
      <w:r w:rsidRPr="005C5A94">
        <w:t xml:space="preserve">za odabir ponuda u nabavi, a prema </w:t>
      </w:r>
      <w:r w:rsidR="00C972C4" w:rsidRPr="005C5A94">
        <w:t>sljedećim</w:t>
      </w:r>
      <w:r w:rsidRPr="005C5A94">
        <w:t xml:space="preserve"> kriterijima: </w:t>
      </w:r>
    </w:p>
    <w:p w14:paraId="069F159A" w14:textId="4C8F5407" w:rsidR="005C5A94" w:rsidRDefault="005C5A94" w:rsidP="00671EE7">
      <w:pPr>
        <w:pStyle w:val="Odlomakpopisa"/>
        <w:numPr>
          <w:ilvl w:val="0"/>
          <w:numId w:val="9"/>
        </w:numPr>
        <w:jc w:val="both"/>
      </w:pPr>
      <w:r w:rsidRPr="005C5A94">
        <w:t xml:space="preserve">razmatrat de se samo ponude koje zadovoljavaju formalni kriterij poziva: potpune ponude sa svom traženom </w:t>
      </w:r>
      <w:r w:rsidR="00C972C4" w:rsidRPr="005C5A94">
        <w:t>važećom</w:t>
      </w:r>
      <w:r w:rsidRPr="005C5A94">
        <w:t xml:space="preserve"> dokumentacijom i svim traženim podacima iskazanim na traženi način </w:t>
      </w:r>
    </w:p>
    <w:p w14:paraId="187BD87C" w14:textId="2A094201" w:rsidR="005C5A94" w:rsidRDefault="005C5A94" w:rsidP="00671EE7">
      <w:pPr>
        <w:pStyle w:val="Odlomakpopisa"/>
        <w:numPr>
          <w:ilvl w:val="0"/>
          <w:numId w:val="9"/>
        </w:numPr>
        <w:jc w:val="both"/>
      </w:pPr>
      <w:r w:rsidRPr="005C5A94">
        <w:t xml:space="preserve">ponude koje zadovolje formalni kriterij poziva ocjenjivat de se na skali od 1 do 150 bodova Kriteriji za ocjenjivanje ponuda su: </w:t>
      </w:r>
    </w:p>
    <w:p w14:paraId="6BDF6F75" w14:textId="72566DAD" w:rsidR="005C5A94" w:rsidRDefault="005C5A94" w:rsidP="00671EE7">
      <w:pPr>
        <w:pStyle w:val="Odlomakpopisa"/>
        <w:numPr>
          <w:ilvl w:val="0"/>
          <w:numId w:val="10"/>
        </w:numPr>
      </w:pPr>
      <w:r w:rsidRPr="005C5A94">
        <w:t xml:space="preserve">financijska vrijednost ponude – najviše 40 bodova </w:t>
      </w:r>
    </w:p>
    <w:p w14:paraId="75AB2241" w14:textId="20EFD7A1" w:rsidR="005C5A94" w:rsidRDefault="005C5A94" w:rsidP="00671EE7">
      <w:pPr>
        <w:pStyle w:val="Odlomakpopisa"/>
        <w:numPr>
          <w:ilvl w:val="0"/>
          <w:numId w:val="10"/>
        </w:numPr>
      </w:pPr>
      <w:r w:rsidRPr="005C5A94">
        <w:t xml:space="preserve">reference ponuditelja i iskustvo u produkciji sličnih </w:t>
      </w:r>
      <w:r w:rsidR="00630942">
        <w:t>Manifestacije</w:t>
      </w:r>
      <w:r w:rsidRPr="005C5A94">
        <w:t xml:space="preserve"> – najviše 20 bodova </w:t>
      </w:r>
    </w:p>
    <w:p w14:paraId="6A848F39" w14:textId="19E7DF63" w:rsidR="005C5A94" w:rsidRDefault="005C5A94" w:rsidP="00671EE7">
      <w:pPr>
        <w:pStyle w:val="Odlomakpopisa"/>
        <w:numPr>
          <w:ilvl w:val="0"/>
          <w:numId w:val="10"/>
        </w:numPr>
      </w:pPr>
      <w:r w:rsidRPr="005C5A94">
        <w:t xml:space="preserve">kvaliteta ponuđene opreme za tehničku produkciju (prema specifikaciji u obrascu): </w:t>
      </w:r>
    </w:p>
    <w:p w14:paraId="54B04A9E" w14:textId="46D4CBCE" w:rsidR="005C5A94" w:rsidRDefault="005C5A94" w:rsidP="00C972C4">
      <w:pPr>
        <w:pStyle w:val="Odlomakpopisa"/>
        <w:numPr>
          <w:ilvl w:val="0"/>
          <w:numId w:val="2"/>
        </w:numPr>
      </w:pPr>
      <w:r w:rsidRPr="005C5A94">
        <w:t xml:space="preserve">ozvučenje - najviše 30 bodova </w:t>
      </w:r>
    </w:p>
    <w:p w14:paraId="40B5C0B5" w14:textId="582355E9" w:rsidR="005C5A94" w:rsidRDefault="005C5A94" w:rsidP="00C972C4">
      <w:pPr>
        <w:pStyle w:val="Odlomakpopisa"/>
        <w:numPr>
          <w:ilvl w:val="0"/>
          <w:numId w:val="2"/>
        </w:numPr>
      </w:pPr>
      <w:r w:rsidRPr="005C5A94">
        <w:t xml:space="preserve">rasvjeta - najviše 20 bodova </w:t>
      </w:r>
    </w:p>
    <w:p w14:paraId="26BC3AC1" w14:textId="410BE6E1" w:rsidR="005C5A94" w:rsidRDefault="005C5A94" w:rsidP="00C972C4">
      <w:pPr>
        <w:pStyle w:val="Odlomakpopisa"/>
        <w:numPr>
          <w:ilvl w:val="0"/>
          <w:numId w:val="2"/>
        </w:numPr>
      </w:pPr>
      <w:r w:rsidRPr="005C5A94">
        <w:t xml:space="preserve">pozornica/e - najviše 30 bodova </w:t>
      </w:r>
    </w:p>
    <w:p w14:paraId="5E2921CA" w14:textId="2919EE2A" w:rsidR="00C972C4" w:rsidRDefault="005C5A94" w:rsidP="00C972C4">
      <w:r w:rsidRPr="005C5A94">
        <w:t xml:space="preserve">- profesionalni pristup, stručnost i iskustvo osoblja </w:t>
      </w:r>
      <w:r w:rsidR="00C972C4">
        <w:t xml:space="preserve">- </w:t>
      </w:r>
      <w:r w:rsidRPr="005C5A94">
        <w:t xml:space="preserve">najviše 10 bodova </w:t>
      </w:r>
    </w:p>
    <w:p w14:paraId="5F414F5E" w14:textId="77777777" w:rsidR="00C972C4" w:rsidRDefault="00C972C4" w:rsidP="00C972C4">
      <w:pPr>
        <w:jc w:val="both"/>
      </w:pPr>
      <w:r w:rsidRPr="00193BC7">
        <w:t>Zajednic</w:t>
      </w:r>
      <w:r>
        <w:t>a</w:t>
      </w:r>
      <w:r w:rsidRPr="00193BC7">
        <w:t xml:space="preserve"> kulturno-umjetničkih djelatnosti Vukovarsko-srijemske županije </w:t>
      </w:r>
      <w:r w:rsidR="005C5A94" w:rsidRPr="005C5A94">
        <w:t xml:space="preserve">ne podliježe odredbama Zakona o javnoj nabavi. </w:t>
      </w:r>
    </w:p>
    <w:p w14:paraId="32D814E1" w14:textId="65B0B9D9" w:rsidR="005C5A94" w:rsidRDefault="00C972C4" w:rsidP="00C972C4">
      <w:pPr>
        <w:jc w:val="both"/>
      </w:pPr>
      <w:r w:rsidRPr="00193BC7">
        <w:t>Zajednic</w:t>
      </w:r>
      <w:r>
        <w:t>a</w:t>
      </w:r>
      <w:r w:rsidRPr="00193BC7">
        <w:t xml:space="preserve"> kulturno-umjetničkih djelatnosti Vukovarsko-srijemske županije </w:t>
      </w:r>
      <w:r w:rsidR="005C5A94" w:rsidRPr="005C5A94">
        <w:t xml:space="preserve">pridržava pravo ne izabrati niti jednog ponuđača te pravo poništenja natječaja ili neke od njegovih pojedinačnih točaka bez ikakve obaveze prema sudionicima te bez obaveze pojašnjenja svoje odluke. </w:t>
      </w:r>
    </w:p>
    <w:p w14:paraId="10FCBBDA" w14:textId="77777777" w:rsidR="00C972C4" w:rsidRPr="00C972C4" w:rsidRDefault="005C5A94">
      <w:pPr>
        <w:rPr>
          <w:b/>
          <w:bCs/>
        </w:rPr>
      </w:pPr>
      <w:r w:rsidRPr="00C972C4">
        <w:rPr>
          <w:b/>
          <w:bCs/>
        </w:rPr>
        <w:t xml:space="preserve">4. DODATNE INFORMACIJE </w:t>
      </w:r>
    </w:p>
    <w:p w14:paraId="01386671" w14:textId="501B3CB2" w:rsidR="00501213" w:rsidRDefault="005C5A94" w:rsidP="00C972C4">
      <w:pPr>
        <w:jc w:val="both"/>
      </w:pPr>
      <w:r w:rsidRPr="005C5A94">
        <w:t xml:space="preserve">Za dodatne upite kontakt osoba je </w:t>
      </w:r>
      <w:r w:rsidR="005E43BA">
        <w:t>Martina Kelava</w:t>
      </w:r>
      <w:r w:rsidRPr="005C5A94">
        <w:t xml:space="preserve">, a možete ju (ponedjeljak-petak, od 8 do 16 sati) dobiti na broj telefona </w:t>
      </w:r>
      <w:r w:rsidR="005E43BA">
        <w:t>ili 032/334-635</w:t>
      </w:r>
      <w:r w:rsidRPr="005C5A94">
        <w:t xml:space="preserve"> ili e-mail </w:t>
      </w:r>
      <w:hyperlink r:id="rId7" w:history="1">
        <w:r w:rsidR="00C506CE" w:rsidRPr="002F480E">
          <w:rPr>
            <w:rStyle w:val="Hiperveza"/>
          </w:rPr>
          <w:t>tajnistvo@zakud.hr</w:t>
        </w:r>
      </w:hyperlink>
    </w:p>
    <w:p w14:paraId="7DE9BE21" w14:textId="0DF98F50" w:rsidR="00C506CE" w:rsidRDefault="00C506CE" w:rsidP="00C972C4">
      <w:pPr>
        <w:jc w:val="both"/>
      </w:pPr>
    </w:p>
    <w:sectPr w:rsidR="00C50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6C0A"/>
    <w:multiLevelType w:val="hybridMultilevel"/>
    <w:tmpl w:val="267A89B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2741949"/>
    <w:multiLevelType w:val="hybridMultilevel"/>
    <w:tmpl w:val="8408909E"/>
    <w:lvl w:ilvl="0" w:tplc="F4DAD2CC">
      <w:numFmt w:val="bullet"/>
      <w:lvlText w:val="-"/>
      <w:lvlJc w:val="left"/>
      <w:pPr>
        <w:ind w:left="1428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5933F9"/>
    <w:multiLevelType w:val="hybridMultilevel"/>
    <w:tmpl w:val="C4A0CCBC"/>
    <w:lvl w:ilvl="0" w:tplc="6EA63DC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A65CF7"/>
    <w:multiLevelType w:val="hybridMultilevel"/>
    <w:tmpl w:val="54C0B8D4"/>
    <w:lvl w:ilvl="0" w:tplc="F4DAD2CC"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B883EB0"/>
    <w:multiLevelType w:val="hybridMultilevel"/>
    <w:tmpl w:val="71D465B4"/>
    <w:lvl w:ilvl="0" w:tplc="6EA63DC0">
      <w:numFmt w:val="bullet"/>
      <w:lvlText w:val=""/>
      <w:lvlJc w:val="left"/>
      <w:pPr>
        <w:ind w:left="2136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35D1646E"/>
    <w:multiLevelType w:val="hybridMultilevel"/>
    <w:tmpl w:val="6AD258DA"/>
    <w:lvl w:ilvl="0" w:tplc="6EA63DC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A27773"/>
    <w:multiLevelType w:val="hybridMultilevel"/>
    <w:tmpl w:val="82E86C74"/>
    <w:lvl w:ilvl="0" w:tplc="6EA63DC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D0F37"/>
    <w:multiLevelType w:val="hybridMultilevel"/>
    <w:tmpl w:val="B0287A02"/>
    <w:lvl w:ilvl="0" w:tplc="F4DAD2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5B5"/>
    <w:multiLevelType w:val="hybridMultilevel"/>
    <w:tmpl w:val="60609D98"/>
    <w:lvl w:ilvl="0" w:tplc="F4DAD2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30670"/>
    <w:multiLevelType w:val="hybridMultilevel"/>
    <w:tmpl w:val="4238C8E6"/>
    <w:lvl w:ilvl="0" w:tplc="6EA63DC0">
      <w:numFmt w:val="bullet"/>
      <w:lvlText w:val=""/>
      <w:lvlJc w:val="left"/>
      <w:pPr>
        <w:ind w:left="2484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274635460">
    <w:abstractNumId w:val="0"/>
  </w:num>
  <w:num w:numId="2" w16cid:durableId="1434665278">
    <w:abstractNumId w:val="5"/>
  </w:num>
  <w:num w:numId="3" w16cid:durableId="1191727757">
    <w:abstractNumId w:val="6"/>
  </w:num>
  <w:num w:numId="4" w16cid:durableId="1074859862">
    <w:abstractNumId w:val="9"/>
  </w:num>
  <w:num w:numId="5" w16cid:durableId="231088136">
    <w:abstractNumId w:val="3"/>
  </w:num>
  <w:num w:numId="6" w16cid:durableId="30033138">
    <w:abstractNumId w:val="4"/>
  </w:num>
  <w:num w:numId="7" w16cid:durableId="200945276">
    <w:abstractNumId w:val="1"/>
  </w:num>
  <w:num w:numId="8" w16cid:durableId="976255646">
    <w:abstractNumId w:val="2"/>
  </w:num>
  <w:num w:numId="9" w16cid:durableId="933592134">
    <w:abstractNumId w:val="7"/>
  </w:num>
  <w:num w:numId="10" w16cid:durableId="12333941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94"/>
    <w:rsid w:val="0014559F"/>
    <w:rsid w:val="004461F7"/>
    <w:rsid w:val="004C4AE3"/>
    <w:rsid w:val="004F7810"/>
    <w:rsid w:val="00501213"/>
    <w:rsid w:val="005C5A94"/>
    <w:rsid w:val="005E43BA"/>
    <w:rsid w:val="006038E9"/>
    <w:rsid w:val="00630942"/>
    <w:rsid w:val="00671EE7"/>
    <w:rsid w:val="008B34DE"/>
    <w:rsid w:val="008C0EF7"/>
    <w:rsid w:val="00BE17A2"/>
    <w:rsid w:val="00C506CE"/>
    <w:rsid w:val="00C64AE6"/>
    <w:rsid w:val="00C972C4"/>
    <w:rsid w:val="00CD001F"/>
    <w:rsid w:val="00DF289D"/>
    <w:rsid w:val="00E0108D"/>
    <w:rsid w:val="00EA453D"/>
    <w:rsid w:val="00F73F3F"/>
    <w:rsid w:val="00FD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F2B1"/>
  <w15:chartTrackingRefBased/>
  <w15:docId w15:val="{09D79ECD-79DB-4EA1-9DBB-8128DEB9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C5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5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C5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C5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C5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C5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C5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C5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C5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C5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5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C5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C5A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C5A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C5A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C5A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C5A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C5A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C5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C5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5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C5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5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C5A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C5A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C5A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C5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C5A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C5A94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4461F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46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stvo@zakud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d.hr/" TargetMode="External"/><Relationship Id="rId5" Type="http://schemas.openxmlformats.org/officeDocument/2006/relationships/hyperlink" Target="https://zakud.h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Kelava</dc:creator>
  <cp:keywords/>
  <dc:description/>
  <cp:lastModifiedBy>Martina Kelava</cp:lastModifiedBy>
  <cp:revision>11</cp:revision>
  <dcterms:created xsi:type="dcterms:W3CDTF">2026-05-26T08:41:00Z</dcterms:created>
  <dcterms:modified xsi:type="dcterms:W3CDTF">2026-06-24T05:45:00Z</dcterms:modified>
</cp:coreProperties>
</file>